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4FE90" w14:textId="4A5829F3" w:rsidR="00C37EF0" w:rsidRPr="00C41D79" w:rsidRDefault="0001108F">
      <w:pPr>
        <w:rPr>
          <w:rFonts w:cstheme="minorHAnsi"/>
          <w:b/>
          <w:bCs/>
          <w:sz w:val="32"/>
          <w:szCs w:val="32"/>
        </w:rPr>
      </w:pPr>
      <w:r>
        <w:rPr>
          <w:rFonts w:cstheme="minorHAnsi"/>
          <w:b/>
          <w:bCs/>
          <w:sz w:val="32"/>
          <w:szCs w:val="32"/>
        </w:rPr>
        <w:t>Move for mental health</w:t>
      </w:r>
    </w:p>
    <w:p w14:paraId="65B428BD" w14:textId="77777777" w:rsidR="00C37EF0" w:rsidRPr="00C41D79" w:rsidRDefault="00C37EF0">
      <w:pPr>
        <w:rPr>
          <w:rFonts w:cstheme="minorHAnsi"/>
          <w:b/>
          <w:bCs/>
          <w:sz w:val="32"/>
          <w:szCs w:val="32"/>
        </w:rPr>
      </w:pPr>
    </w:p>
    <w:p w14:paraId="2B8873E6" w14:textId="0A85649D" w:rsidR="00855B81" w:rsidRPr="00C41D79" w:rsidRDefault="00C37EF0">
      <w:pPr>
        <w:rPr>
          <w:rFonts w:cstheme="minorHAnsi"/>
          <w:sz w:val="22"/>
          <w:szCs w:val="22"/>
        </w:rPr>
      </w:pPr>
      <w:r w:rsidRPr="00C41D79">
        <w:rPr>
          <w:rFonts w:cstheme="minorHAnsi"/>
          <w:sz w:val="22"/>
          <w:szCs w:val="22"/>
        </w:rPr>
        <w:t>Mental Health Awareness Week</w:t>
      </w:r>
      <w:r w:rsidR="000B0F56" w:rsidRPr="00C41D79">
        <w:rPr>
          <w:rFonts w:cstheme="minorHAnsi"/>
          <w:sz w:val="22"/>
          <w:szCs w:val="22"/>
        </w:rPr>
        <w:t xml:space="preserve"> </w:t>
      </w:r>
      <w:r w:rsidR="00F413B2">
        <w:rPr>
          <w:rFonts w:cstheme="minorHAnsi"/>
          <w:sz w:val="22"/>
          <w:szCs w:val="22"/>
        </w:rPr>
        <w:t>is from</w:t>
      </w:r>
      <w:r w:rsidR="000B0F56" w:rsidRPr="00C41D79">
        <w:rPr>
          <w:rFonts w:cstheme="minorHAnsi"/>
          <w:sz w:val="22"/>
          <w:szCs w:val="22"/>
        </w:rPr>
        <w:t xml:space="preserve"> </w:t>
      </w:r>
      <w:r w:rsidR="00C41D79">
        <w:rPr>
          <w:rFonts w:cstheme="minorHAnsi"/>
          <w:sz w:val="22"/>
          <w:szCs w:val="22"/>
        </w:rPr>
        <w:t>1</w:t>
      </w:r>
      <w:r w:rsidR="0001108F">
        <w:rPr>
          <w:rFonts w:cstheme="minorHAnsi"/>
          <w:sz w:val="22"/>
          <w:szCs w:val="22"/>
        </w:rPr>
        <w:t>3</w:t>
      </w:r>
      <w:r w:rsidR="00760A72" w:rsidRPr="00C41D79">
        <w:rPr>
          <w:rFonts w:cstheme="minorHAnsi"/>
          <w:sz w:val="22"/>
          <w:szCs w:val="22"/>
        </w:rPr>
        <w:t xml:space="preserve"> </w:t>
      </w:r>
      <w:r w:rsidR="00F413B2">
        <w:rPr>
          <w:rFonts w:cstheme="minorHAnsi"/>
          <w:sz w:val="22"/>
          <w:szCs w:val="22"/>
        </w:rPr>
        <w:t>to</w:t>
      </w:r>
      <w:r w:rsidR="00760A72" w:rsidRPr="00C41D79">
        <w:rPr>
          <w:rFonts w:cstheme="minorHAnsi"/>
          <w:sz w:val="22"/>
          <w:szCs w:val="22"/>
        </w:rPr>
        <w:t xml:space="preserve"> </w:t>
      </w:r>
      <w:r w:rsidR="0001108F">
        <w:rPr>
          <w:rFonts w:cstheme="minorHAnsi"/>
          <w:sz w:val="22"/>
          <w:szCs w:val="22"/>
        </w:rPr>
        <w:t>19 May</w:t>
      </w:r>
      <w:r w:rsidR="000D3A9C" w:rsidRPr="00C41D79">
        <w:rPr>
          <w:rFonts w:cstheme="minorHAnsi"/>
          <w:sz w:val="22"/>
          <w:szCs w:val="22"/>
        </w:rPr>
        <w:t xml:space="preserve">. It’s a </w:t>
      </w:r>
      <w:r w:rsidR="0001108F">
        <w:rPr>
          <w:rFonts w:cstheme="minorHAnsi"/>
          <w:sz w:val="22"/>
          <w:szCs w:val="22"/>
        </w:rPr>
        <w:t xml:space="preserve">chance to make sure we’re </w:t>
      </w:r>
      <w:r w:rsidR="00DD1F63">
        <w:rPr>
          <w:rFonts w:cstheme="minorHAnsi"/>
          <w:sz w:val="22"/>
          <w:szCs w:val="22"/>
        </w:rPr>
        <w:t xml:space="preserve">being </w:t>
      </w:r>
      <w:r w:rsidR="0001108F">
        <w:rPr>
          <w:rFonts w:cstheme="minorHAnsi"/>
          <w:sz w:val="22"/>
          <w:szCs w:val="22"/>
        </w:rPr>
        <w:t xml:space="preserve">proactive with protecting our mental health. </w:t>
      </w:r>
    </w:p>
    <w:p w14:paraId="3DC2224B" w14:textId="5BAA610D" w:rsidR="00A27E58" w:rsidRPr="00C41D79" w:rsidRDefault="00A27E58">
      <w:pPr>
        <w:rPr>
          <w:rFonts w:cstheme="minorHAnsi"/>
          <w:sz w:val="22"/>
          <w:szCs w:val="22"/>
        </w:rPr>
      </w:pPr>
    </w:p>
    <w:p w14:paraId="325A0657" w14:textId="2E705A6D" w:rsidR="00A27E58" w:rsidRPr="00C41D79" w:rsidRDefault="00A27E58">
      <w:pPr>
        <w:rPr>
          <w:rFonts w:cstheme="minorHAnsi"/>
          <w:sz w:val="22"/>
          <w:szCs w:val="22"/>
        </w:rPr>
      </w:pPr>
      <w:r w:rsidRPr="00C41D79">
        <w:rPr>
          <w:rFonts w:cstheme="minorHAnsi"/>
          <w:sz w:val="22"/>
          <w:szCs w:val="22"/>
        </w:rPr>
        <w:t>This year</w:t>
      </w:r>
      <w:r w:rsidR="00DD1F63">
        <w:rPr>
          <w:rFonts w:cstheme="minorHAnsi"/>
          <w:sz w:val="22"/>
          <w:szCs w:val="22"/>
        </w:rPr>
        <w:t>’</w:t>
      </w:r>
      <w:r w:rsidRPr="00C41D79">
        <w:rPr>
          <w:rFonts w:cstheme="minorHAnsi"/>
          <w:sz w:val="22"/>
          <w:szCs w:val="22"/>
        </w:rPr>
        <w:t xml:space="preserve">s </w:t>
      </w:r>
      <w:r w:rsidR="00863FD5" w:rsidRPr="00C41D79">
        <w:rPr>
          <w:rFonts w:cstheme="minorHAnsi"/>
          <w:sz w:val="22"/>
          <w:szCs w:val="22"/>
        </w:rPr>
        <w:t xml:space="preserve">Mental Health Awareness theme is </w:t>
      </w:r>
      <w:r w:rsidR="0001108F">
        <w:rPr>
          <w:rFonts w:cstheme="minorHAnsi"/>
          <w:b/>
          <w:bCs/>
          <w:sz w:val="22"/>
          <w:szCs w:val="22"/>
        </w:rPr>
        <w:t>moving for our mental health</w:t>
      </w:r>
      <w:r w:rsidR="00863FD5" w:rsidRPr="00C41D79">
        <w:rPr>
          <w:rFonts w:cstheme="minorHAnsi"/>
          <w:sz w:val="22"/>
          <w:szCs w:val="22"/>
        </w:rPr>
        <w:t>.</w:t>
      </w:r>
      <w:r w:rsidR="00C41D79">
        <w:rPr>
          <w:rFonts w:cstheme="minorHAnsi"/>
          <w:sz w:val="22"/>
          <w:szCs w:val="22"/>
        </w:rPr>
        <w:t xml:space="preserve"> </w:t>
      </w:r>
      <w:r w:rsidR="0001108F">
        <w:rPr>
          <w:rFonts w:cstheme="minorHAnsi"/>
          <w:sz w:val="22"/>
          <w:szCs w:val="22"/>
        </w:rPr>
        <w:t>We all know the benefits of being active for our physical health</w:t>
      </w:r>
      <w:r w:rsidR="0015210B">
        <w:rPr>
          <w:rFonts w:cstheme="minorHAnsi"/>
          <w:sz w:val="22"/>
          <w:szCs w:val="22"/>
        </w:rPr>
        <w:t>,</w:t>
      </w:r>
      <w:r w:rsidR="0001108F">
        <w:rPr>
          <w:rFonts w:cstheme="minorHAnsi"/>
          <w:sz w:val="22"/>
          <w:szCs w:val="22"/>
        </w:rPr>
        <w:t xml:space="preserve"> but did you know it can also support your mental health too?</w:t>
      </w:r>
      <w:r w:rsidR="00C41D79">
        <w:rPr>
          <w:rFonts w:cstheme="minorHAnsi"/>
          <w:sz w:val="22"/>
          <w:szCs w:val="22"/>
        </w:rPr>
        <w:t xml:space="preserve"> </w:t>
      </w:r>
    </w:p>
    <w:p w14:paraId="61A5E137" w14:textId="33BDD4BF" w:rsidR="00376D69" w:rsidRPr="00C41D79" w:rsidRDefault="00376D69">
      <w:pPr>
        <w:rPr>
          <w:rFonts w:cstheme="minorHAnsi"/>
          <w:sz w:val="22"/>
          <w:szCs w:val="22"/>
        </w:rPr>
      </w:pPr>
    </w:p>
    <w:p w14:paraId="14976E18" w14:textId="74438210" w:rsidR="00376D69" w:rsidRPr="00C41D79" w:rsidRDefault="00376D69">
      <w:pPr>
        <w:rPr>
          <w:rFonts w:cstheme="minorHAnsi"/>
          <w:sz w:val="22"/>
          <w:szCs w:val="22"/>
        </w:rPr>
      </w:pPr>
      <w:r w:rsidRPr="00C41D79">
        <w:rPr>
          <w:rFonts w:cstheme="minorHAnsi"/>
          <w:sz w:val="22"/>
          <w:szCs w:val="22"/>
        </w:rPr>
        <w:t>At &lt;</w:t>
      </w:r>
      <w:r w:rsidRPr="0015210B">
        <w:rPr>
          <w:rFonts w:cstheme="minorHAnsi"/>
          <w:color w:val="FF40FF"/>
          <w:sz w:val="22"/>
          <w:szCs w:val="22"/>
        </w:rPr>
        <w:t>insert company name</w:t>
      </w:r>
      <w:r w:rsidRPr="00C41D79">
        <w:rPr>
          <w:rFonts w:cstheme="minorHAnsi"/>
          <w:sz w:val="22"/>
          <w:szCs w:val="22"/>
        </w:rPr>
        <w:t>&gt;</w:t>
      </w:r>
      <w:r w:rsidR="00BD1F88" w:rsidRPr="00C41D79">
        <w:rPr>
          <w:rFonts w:cstheme="minorHAnsi"/>
          <w:sz w:val="22"/>
          <w:szCs w:val="22"/>
        </w:rPr>
        <w:t xml:space="preserve"> </w:t>
      </w:r>
      <w:r w:rsidR="00C41D79">
        <w:rPr>
          <w:rFonts w:cstheme="minorHAnsi"/>
          <w:sz w:val="22"/>
          <w:szCs w:val="22"/>
        </w:rPr>
        <w:t>w</w:t>
      </w:r>
      <w:r w:rsidR="00BD0DB9" w:rsidRPr="00C41D79">
        <w:rPr>
          <w:rFonts w:cstheme="minorHAnsi"/>
          <w:sz w:val="22"/>
          <w:szCs w:val="22"/>
        </w:rPr>
        <w:t xml:space="preserve">e want </w:t>
      </w:r>
      <w:r w:rsidR="00C41D79">
        <w:rPr>
          <w:rFonts w:cstheme="minorHAnsi"/>
          <w:sz w:val="22"/>
          <w:szCs w:val="22"/>
        </w:rPr>
        <w:t>you</w:t>
      </w:r>
      <w:r w:rsidR="00BD0DB9" w:rsidRPr="00C41D79">
        <w:rPr>
          <w:rFonts w:cstheme="minorHAnsi"/>
          <w:sz w:val="22"/>
          <w:szCs w:val="22"/>
        </w:rPr>
        <w:t xml:space="preserve"> to </w:t>
      </w:r>
      <w:r w:rsidR="00C41D79">
        <w:rPr>
          <w:rFonts w:cstheme="minorHAnsi"/>
          <w:sz w:val="22"/>
          <w:szCs w:val="22"/>
        </w:rPr>
        <w:t xml:space="preserve">come to work </w:t>
      </w:r>
      <w:r w:rsidR="00BD0DB9" w:rsidRPr="00C41D79">
        <w:rPr>
          <w:rFonts w:cstheme="minorHAnsi"/>
          <w:sz w:val="22"/>
          <w:szCs w:val="22"/>
        </w:rPr>
        <w:t>feel</w:t>
      </w:r>
      <w:r w:rsidR="00C41D79">
        <w:rPr>
          <w:rFonts w:cstheme="minorHAnsi"/>
          <w:sz w:val="22"/>
          <w:szCs w:val="22"/>
        </w:rPr>
        <w:t>ing</w:t>
      </w:r>
      <w:r w:rsidR="00BD0DB9" w:rsidRPr="00C41D79">
        <w:rPr>
          <w:rFonts w:cstheme="minorHAnsi"/>
          <w:sz w:val="22"/>
          <w:szCs w:val="22"/>
        </w:rPr>
        <w:t xml:space="preserve"> like the best version of </w:t>
      </w:r>
      <w:r w:rsidR="00C41D79">
        <w:rPr>
          <w:rFonts w:cstheme="minorHAnsi"/>
          <w:sz w:val="22"/>
          <w:szCs w:val="22"/>
        </w:rPr>
        <w:t xml:space="preserve">yourself. This includes letting you know that </w:t>
      </w:r>
      <w:r w:rsidR="0001108F">
        <w:rPr>
          <w:rFonts w:cstheme="minorHAnsi"/>
          <w:sz w:val="22"/>
          <w:szCs w:val="22"/>
        </w:rPr>
        <w:t xml:space="preserve">mental health </w:t>
      </w:r>
      <w:r w:rsidR="00C41D79">
        <w:rPr>
          <w:rFonts w:cstheme="minorHAnsi"/>
          <w:sz w:val="22"/>
          <w:szCs w:val="22"/>
        </w:rPr>
        <w:t xml:space="preserve">support is </w:t>
      </w:r>
      <w:r w:rsidR="0001108F">
        <w:rPr>
          <w:rFonts w:cstheme="minorHAnsi"/>
          <w:sz w:val="22"/>
          <w:szCs w:val="22"/>
        </w:rPr>
        <w:t xml:space="preserve">out there if you need it. </w:t>
      </w:r>
    </w:p>
    <w:p w14:paraId="208362CD" w14:textId="6B721EE6" w:rsidR="00522596" w:rsidRPr="00C41D79" w:rsidRDefault="00522596">
      <w:pPr>
        <w:rPr>
          <w:rFonts w:cstheme="minorHAnsi"/>
          <w:sz w:val="22"/>
          <w:szCs w:val="22"/>
        </w:rPr>
      </w:pPr>
    </w:p>
    <w:p w14:paraId="69D7294E" w14:textId="77777777" w:rsidR="006E2C43" w:rsidRDefault="006E2C43">
      <w:pPr>
        <w:rPr>
          <w:rFonts w:cstheme="minorHAnsi"/>
          <w:b/>
          <w:bCs/>
          <w:sz w:val="22"/>
          <w:szCs w:val="22"/>
        </w:rPr>
      </w:pPr>
    </w:p>
    <w:p w14:paraId="3622112A" w14:textId="013859BC" w:rsidR="00C41D79" w:rsidRPr="00C41D79" w:rsidRDefault="0001108F">
      <w:pPr>
        <w:rPr>
          <w:rFonts w:cstheme="minorHAnsi"/>
          <w:b/>
          <w:bCs/>
        </w:rPr>
      </w:pPr>
      <w:r>
        <w:rPr>
          <w:rFonts w:cstheme="minorHAnsi"/>
          <w:b/>
          <w:bCs/>
        </w:rPr>
        <w:t>Exercise and mental health</w:t>
      </w:r>
    </w:p>
    <w:p w14:paraId="0CF23C78" w14:textId="77777777" w:rsidR="002374E4" w:rsidRDefault="002374E4" w:rsidP="00C41D79">
      <w:pPr>
        <w:rPr>
          <w:rFonts w:cstheme="minorHAnsi"/>
          <w:sz w:val="22"/>
          <w:szCs w:val="22"/>
        </w:rPr>
      </w:pPr>
    </w:p>
    <w:p w14:paraId="3EDEDEA5" w14:textId="2749CB2F" w:rsidR="00C41D79" w:rsidRDefault="002374E4" w:rsidP="00C41D79">
      <w:pPr>
        <w:rPr>
          <w:rFonts w:cstheme="minorHAnsi"/>
          <w:sz w:val="22"/>
          <w:szCs w:val="22"/>
        </w:rPr>
      </w:pPr>
      <w:r>
        <w:rPr>
          <w:rFonts w:cstheme="minorHAnsi"/>
          <w:sz w:val="22"/>
          <w:szCs w:val="22"/>
        </w:rPr>
        <w:t xml:space="preserve">Exercise is a powerful tool for promoting a healthy mind. Getting active </w:t>
      </w:r>
      <w:r w:rsidR="006806EB">
        <w:rPr>
          <w:rFonts w:cstheme="minorHAnsi"/>
          <w:sz w:val="22"/>
          <w:szCs w:val="22"/>
        </w:rPr>
        <w:t xml:space="preserve">can </w:t>
      </w:r>
      <w:r>
        <w:rPr>
          <w:rFonts w:cstheme="minorHAnsi"/>
          <w:sz w:val="22"/>
          <w:szCs w:val="22"/>
        </w:rPr>
        <w:t xml:space="preserve">not only reduce stress and anxiety but also </w:t>
      </w:r>
      <w:r w:rsidR="006806EB">
        <w:rPr>
          <w:rFonts w:cstheme="minorHAnsi"/>
          <w:sz w:val="22"/>
          <w:szCs w:val="22"/>
        </w:rPr>
        <w:t xml:space="preserve">boost your confidence and self-esteem. Exercising can also: </w:t>
      </w:r>
    </w:p>
    <w:p w14:paraId="3018D2FF" w14:textId="77777777" w:rsidR="006806EB" w:rsidRDefault="006806EB" w:rsidP="00C41D79">
      <w:pPr>
        <w:rPr>
          <w:rFonts w:cstheme="minorHAnsi"/>
          <w:sz w:val="22"/>
          <w:szCs w:val="22"/>
        </w:rPr>
      </w:pPr>
    </w:p>
    <w:p w14:paraId="44BEA719" w14:textId="77777777" w:rsidR="00DD1F63" w:rsidRDefault="00DD1F63" w:rsidP="00DD1F63">
      <w:pPr>
        <w:pStyle w:val="ListParagraph"/>
        <w:numPr>
          <w:ilvl w:val="0"/>
          <w:numId w:val="2"/>
        </w:numPr>
        <w:rPr>
          <w:rFonts w:cstheme="minorHAnsi"/>
          <w:sz w:val="22"/>
          <w:szCs w:val="22"/>
        </w:rPr>
      </w:pPr>
      <w:r>
        <w:rPr>
          <w:rFonts w:cstheme="minorHAnsi"/>
          <w:sz w:val="22"/>
          <w:szCs w:val="22"/>
        </w:rPr>
        <w:t>i</w:t>
      </w:r>
      <w:r w:rsidR="006806EB" w:rsidRPr="006806EB">
        <w:rPr>
          <w:rFonts w:cstheme="minorHAnsi"/>
          <w:sz w:val="22"/>
          <w:szCs w:val="22"/>
        </w:rPr>
        <w:t>mprove the quality of your sleep</w:t>
      </w:r>
    </w:p>
    <w:p w14:paraId="2B48F9E5" w14:textId="41BB2D1E" w:rsidR="006806EB" w:rsidRPr="00DD1F63" w:rsidRDefault="00DD1F63" w:rsidP="00DD1F63">
      <w:pPr>
        <w:pStyle w:val="ListParagraph"/>
        <w:numPr>
          <w:ilvl w:val="0"/>
          <w:numId w:val="2"/>
        </w:numPr>
        <w:rPr>
          <w:rFonts w:cstheme="minorHAnsi"/>
          <w:sz w:val="22"/>
          <w:szCs w:val="22"/>
        </w:rPr>
      </w:pPr>
      <w:r w:rsidRPr="00DD1F63">
        <w:rPr>
          <w:rFonts w:cstheme="minorHAnsi"/>
          <w:sz w:val="22"/>
          <w:szCs w:val="22"/>
        </w:rPr>
        <w:t>help</w:t>
      </w:r>
      <w:r w:rsidR="006806EB" w:rsidRPr="00DD1F63">
        <w:rPr>
          <w:rFonts w:cstheme="minorHAnsi"/>
          <w:sz w:val="22"/>
          <w:szCs w:val="22"/>
        </w:rPr>
        <w:t xml:space="preserve"> you be more sociable and connect with people </w:t>
      </w:r>
    </w:p>
    <w:p w14:paraId="4F6E6ADA" w14:textId="1797CAB5" w:rsidR="006806EB" w:rsidRPr="006806EB" w:rsidRDefault="00CC28CE" w:rsidP="006806EB">
      <w:pPr>
        <w:pStyle w:val="ListParagraph"/>
        <w:numPr>
          <w:ilvl w:val="0"/>
          <w:numId w:val="2"/>
        </w:numPr>
        <w:rPr>
          <w:rFonts w:cstheme="minorHAnsi"/>
          <w:sz w:val="22"/>
          <w:szCs w:val="22"/>
        </w:rPr>
      </w:pPr>
      <w:r>
        <w:rPr>
          <w:rFonts w:cstheme="minorHAnsi"/>
          <w:sz w:val="22"/>
          <w:szCs w:val="22"/>
        </w:rPr>
        <w:t>i</w:t>
      </w:r>
      <w:r w:rsidR="006806EB" w:rsidRPr="006806EB">
        <w:rPr>
          <w:rFonts w:cstheme="minorHAnsi"/>
          <w:sz w:val="22"/>
          <w:szCs w:val="22"/>
        </w:rPr>
        <w:t>mprove the way your brain works, which could reduce the chances of developing dementia</w:t>
      </w:r>
    </w:p>
    <w:p w14:paraId="4662F3FA" w14:textId="77777777" w:rsidR="006806EB" w:rsidRDefault="006806EB" w:rsidP="00C41D79">
      <w:pPr>
        <w:rPr>
          <w:rFonts w:cstheme="minorHAnsi"/>
          <w:sz w:val="22"/>
          <w:szCs w:val="22"/>
        </w:rPr>
      </w:pPr>
    </w:p>
    <w:p w14:paraId="01EF9B80" w14:textId="1D37D022" w:rsidR="00C41D79" w:rsidRDefault="00DD1F63" w:rsidP="00DD1F63">
      <w:pPr>
        <w:rPr>
          <w:rFonts w:cstheme="minorHAnsi"/>
          <w:sz w:val="22"/>
          <w:szCs w:val="22"/>
        </w:rPr>
      </w:pPr>
      <w:r>
        <w:rPr>
          <w:rFonts w:cstheme="minorHAnsi"/>
          <w:sz w:val="22"/>
          <w:szCs w:val="22"/>
        </w:rPr>
        <w:t>It’s recommended we get at least 150 minutes of moderate intensity exercise every week. This might sound like a lot, but you can do this in short blocks of time – such as 10 or 15 minutes. Whether it’s a brisk walk, a yoga session, or a kickabout in the park with the kids, finding ways to i</w:t>
      </w:r>
      <w:r w:rsidR="006806EB">
        <w:rPr>
          <w:rFonts w:cstheme="minorHAnsi"/>
          <w:sz w:val="22"/>
          <w:szCs w:val="22"/>
        </w:rPr>
        <w:t>nco</w:t>
      </w:r>
      <w:r>
        <w:rPr>
          <w:rFonts w:cstheme="minorHAnsi"/>
          <w:sz w:val="22"/>
          <w:szCs w:val="22"/>
        </w:rPr>
        <w:t>r</w:t>
      </w:r>
      <w:r w:rsidR="006806EB">
        <w:rPr>
          <w:rFonts w:cstheme="minorHAnsi"/>
          <w:sz w:val="22"/>
          <w:szCs w:val="22"/>
        </w:rPr>
        <w:t>porat</w:t>
      </w:r>
      <w:r>
        <w:rPr>
          <w:rFonts w:cstheme="minorHAnsi"/>
          <w:sz w:val="22"/>
          <w:szCs w:val="22"/>
        </w:rPr>
        <w:t>e</w:t>
      </w:r>
      <w:r w:rsidR="006806EB">
        <w:rPr>
          <w:rFonts w:cstheme="minorHAnsi"/>
          <w:sz w:val="22"/>
          <w:szCs w:val="22"/>
        </w:rPr>
        <w:t xml:space="preserve"> exercise into your routine</w:t>
      </w:r>
      <w:r>
        <w:rPr>
          <w:rFonts w:cstheme="minorHAnsi"/>
          <w:sz w:val="22"/>
          <w:szCs w:val="22"/>
        </w:rPr>
        <w:t xml:space="preserve"> can improve your mental health and quality of life.</w:t>
      </w:r>
      <w:r w:rsidR="006E2C43">
        <w:rPr>
          <w:rFonts w:cstheme="minorHAnsi"/>
          <w:sz w:val="22"/>
          <w:szCs w:val="22"/>
        </w:rPr>
        <w:t xml:space="preserve"> </w:t>
      </w:r>
      <w:r w:rsidR="002422DE">
        <w:rPr>
          <w:rFonts w:cstheme="minorHAnsi"/>
          <w:sz w:val="22"/>
          <w:szCs w:val="22"/>
        </w:rPr>
        <w:t>Remember, doing some physical activity is always better than none.</w:t>
      </w:r>
    </w:p>
    <w:p w14:paraId="7B60F901" w14:textId="523DA874" w:rsidR="00C41D79" w:rsidRDefault="00C41D79" w:rsidP="00C41D79">
      <w:pPr>
        <w:rPr>
          <w:rFonts w:cstheme="minorHAnsi"/>
          <w:sz w:val="22"/>
          <w:szCs w:val="22"/>
        </w:rPr>
      </w:pPr>
    </w:p>
    <w:p w14:paraId="2274452E" w14:textId="0636FBD4" w:rsidR="00C41D79" w:rsidRDefault="00C41D79" w:rsidP="00C41D79">
      <w:pPr>
        <w:rPr>
          <w:rFonts w:cstheme="minorHAnsi"/>
          <w:sz w:val="22"/>
          <w:szCs w:val="22"/>
        </w:rPr>
      </w:pPr>
      <w:r>
        <w:rPr>
          <w:rFonts w:cstheme="minorHAnsi"/>
          <w:sz w:val="22"/>
          <w:szCs w:val="22"/>
        </w:rPr>
        <w:t>Here’s what Naomi Humber, Head of Mental Wellbeing at Bupa Health clinics, has to share:</w:t>
      </w:r>
    </w:p>
    <w:p w14:paraId="765E856F" w14:textId="77777777" w:rsidR="00711188" w:rsidRPr="00C41D79" w:rsidRDefault="00711188" w:rsidP="00336C84">
      <w:pPr>
        <w:rPr>
          <w:rFonts w:cstheme="minorHAnsi"/>
          <w:b/>
          <w:bCs/>
          <w:i/>
          <w:iCs/>
          <w:sz w:val="22"/>
          <w:szCs w:val="22"/>
        </w:rPr>
      </w:pPr>
    </w:p>
    <w:p w14:paraId="6AD2AE6D" w14:textId="77777777" w:rsidR="00BB328E" w:rsidRDefault="00BB328E" w:rsidP="00336C84">
      <w:pPr>
        <w:rPr>
          <w:rFonts w:cstheme="minorHAnsi"/>
          <w:sz w:val="22"/>
          <w:szCs w:val="22"/>
        </w:rPr>
      </w:pPr>
      <w:r>
        <w:rPr>
          <w:rFonts w:cstheme="minorHAnsi"/>
          <w:b/>
          <w:bCs/>
          <w:sz w:val="22"/>
          <w:szCs w:val="22"/>
        </w:rPr>
        <w:t>“</w:t>
      </w:r>
      <w:r w:rsidRPr="00BB328E">
        <w:rPr>
          <w:rFonts w:cstheme="minorHAnsi"/>
          <w:sz w:val="22"/>
          <w:szCs w:val="22"/>
        </w:rPr>
        <w:t xml:space="preserve">Our mental health is determined by a range of factors, impacts every aspect of our life and is intrinsic to our wellbeing. There are many reasons why we should endeavour to routinely engage in strategies to stay resilient. </w:t>
      </w:r>
    </w:p>
    <w:p w14:paraId="0769B63B" w14:textId="77777777" w:rsidR="00BB328E" w:rsidRDefault="00BB328E" w:rsidP="00336C84">
      <w:pPr>
        <w:rPr>
          <w:rFonts w:cstheme="minorHAnsi"/>
          <w:sz w:val="22"/>
          <w:szCs w:val="22"/>
        </w:rPr>
      </w:pPr>
    </w:p>
    <w:p w14:paraId="79CD8700" w14:textId="7C35805E" w:rsidR="00BB328E" w:rsidRDefault="00BB328E" w:rsidP="00336C84">
      <w:pPr>
        <w:rPr>
          <w:rFonts w:cstheme="minorHAnsi"/>
          <w:sz w:val="22"/>
          <w:szCs w:val="22"/>
        </w:rPr>
      </w:pPr>
      <w:r>
        <w:rPr>
          <w:rFonts w:cstheme="minorHAnsi"/>
          <w:sz w:val="22"/>
          <w:szCs w:val="22"/>
        </w:rPr>
        <w:t>“</w:t>
      </w:r>
      <w:r w:rsidRPr="00BB328E">
        <w:rPr>
          <w:rFonts w:cstheme="minorHAnsi"/>
          <w:sz w:val="22"/>
          <w:szCs w:val="22"/>
        </w:rPr>
        <w:t xml:space="preserve">Within the workplace, utilising your health benefits and employer’s wellbeing initiatives are an excellent way to help to maintain mental wellness. Being proactive and trying to prevent issues before they arise is particularly key to successfully managing our health. </w:t>
      </w:r>
    </w:p>
    <w:p w14:paraId="71D81E17" w14:textId="77777777" w:rsidR="00BB328E" w:rsidRDefault="00BB328E" w:rsidP="00336C84">
      <w:pPr>
        <w:rPr>
          <w:rFonts w:cstheme="minorHAnsi"/>
          <w:sz w:val="22"/>
          <w:szCs w:val="22"/>
        </w:rPr>
      </w:pPr>
    </w:p>
    <w:p w14:paraId="0A3FD82C" w14:textId="3A2658D0" w:rsidR="00336C84" w:rsidRPr="00BB328E" w:rsidRDefault="00BB328E" w:rsidP="00336C84">
      <w:pPr>
        <w:rPr>
          <w:rFonts w:cstheme="minorHAnsi"/>
          <w:sz w:val="22"/>
          <w:szCs w:val="22"/>
        </w:rPr>
      </w:pPr>
      <w:r>
        <w:rPr>
          <w:rFonts w:cstheme="minorHAnsi"/>
          <w:sz w:val="22"/>
          <w:szCs w:val="22"/>
        </w:rPr>
        <w:t>“</w:t>
      </w:r>
      <w:r w:rsidRPr="00BB328E">
        <w:rPr>
          <w:rFonts w:cstheme="minorHAnsi"/>
          <w:sz w:val="22"/>
          <w:szCs w:val="22"/>
        </w:rPr>
        <w:t>Having self-awareness and knowing what is helpful to maintain our own personal wellbeing is an integral component of effective self-management.</w:t>
      </w:r>
      <w:r>
        <w:rPr>
          <w:rFonts w:cstheme="minorHAnsi"/>
          <w:sz w:val="22"/>
          <w:szCs w:val="22"/>
        </w:rPr>
        <w:t>”</w:t>
      </w:r>
    </w:p>
    <w:p w14:paraId="7E7858BA" w14:textId="62C21761" w:rsidR="00450EDF" w:rsidRPr="00C41D79" w:rsidRDefault="00450EDF" w:rsidP="00450EDF">
      <w:pPr>
        <w:rPr>
          <w:rFonts w:cstheme="minorHAnsi"/>
        </w:rPr>
      </w:pPr>
    </w:p>
    <w:p w14:paraId="462CC669" w14:textId="77777777" w:rsidR="003B4D28" w:rsidRDefault="003B4D28" w:rsidP="00450EDF">
      <w:pPr>
        <w:rPr>
          <w:rFonts w:cstheme="minorHAnsi"/>
          <w:b/>
          <w:bCs/>
        </w:rPr>
      </w:pPr>
    </w:p>
    <w:p w14:paraId="4B07DB13" w14:textId="3EC48076" w:rsidR="00450EDF" w:rsidRPr="00C41D79" w:rsidRDefault="00450EDF" w:rsidP="00450EDF">
      <w:pPr>
        <w:rPr>
          <w:rFonts w:cstheme="minorHAnsi"/>
          <w:b/>
          <w:bCs/>
        </w:rPr>
      </w:pPr>
      <w:r w:rsidRPr="00C41D79">
        <w:rPr>
          <w:rFonts w:cstheme="minorHAnsi"/>
          <w:b/>
          <w:bCs/>
        </w:rPr>
        <w:t xml:space="preserve">Where to get support </w:t>
      </w:r>
    </w:p>
    <w:p w14:paraId="53D60B7E" w14:textId="77777777" w:rsidR="008F5AB2" w:rsidRDefault="008F5AB2">
      <w:pPr>
        <w:rPr>
          <w:rFonts w:cstheme="minorHAnsi"/>
          <w:sz w:val="22"/>
          <w:szCs w:val="22"/>
        </w:rPr>
      </w:pPr>
    </w:p>
    <w:p w14:paraId="32859BE4" w14:textId="09F51F38" w:rsidR="00BB328E" w:rsidRDefault="00FF72C0">
      <w:pPr>
        <w:rPr>
          <w:rFonts w:cstheme="minorHAnsi"/>
          <w:sz w:val="22"/>
          <w:szCs w:val="22"/>
        </w:rPr>
      </w:pPr>
      <w:r w:rsidRPr="00C41D79">
        <w:rPr>
          <w:rFonts w:cstheme="minorHAnsi"/>
          <w:sz w:val="22"/>
          <w:szCs w:val="22"/>
        </w:rPr>
        <w:t xml:space="preserve">Bupa has a range of </w:t>
      </w:r>
      <w:r w:rsidR="0015210B">
        <w:rPr>
          <w:rFonts w:cstheme="minorHAnsi"/>
          <w:sz w:val="22"/>
          <w:szCs w:val="22"/>
        </w:rPr>
        <w:t>expert support that’s fast, trustworthy and confidential</w:t>
      </w:r>
      <w:r w:rsidR="00032C44" w:rsidRPr="00C41D79">
        <w:rPr>
          <w:rFonts w:cstheme="minorHAnsi"/>
          <w:sz w:val="22"/>
          <w:szCs w:val="22"/>
        </w:rPr>
        <w:t>.</w:t>
      </w:r>
      <w:r w:rsidR="000F0E4E" w:rsidRPr="00C41D79">
        <w:rPr>
          <w:rFonts w:cstheme="minorHAnsi"/>
          <w:sz w:val="22"/>
          <w:szCs w:val="22"/>
        </w:rPr>
        <w:t xml:space="preserve"> </w:t>
      </w:r>
      <w:r w:rsidR="00032C44" w:rsidRPr="00C41D79">
        <w:rPr>
          <w:rFonts w:cstheme="minorHAnsi"/>
          <w:sz w:val="22"/>
          <w:szCs w:val="22"/>
        </w:rPr>
        <w:t>Check with &lt;</w:t>
      </w:r>
      <w:r w:rsidR="00032C44" w:rsidRPr="0015210B">
        <w:rPr>
          <w:rFonts w:cstheme="minorHAnsi"/>
          <w:color w:val="FF40FF"/>
          <w:sz w:val="22"/>
          <w:szCs w:val="22"/>
        </w:rPr>
        <w:t>manager/HR representative</w:t>
      </w:r>
      <w:r w:rsidR="00032C44" w:rsidRPr="00C41D79">
        <w:rPr>
          <w:rFonts w:cstheme="minorHAnsi"/>
          <w:sz w:val="22"/>
          <w:szCs w:val="22"/>
        </w:rPr>
        <w:t xml:space="preserve">&gt; to see what’s available to you. </w:t>
      </w:r>
    </w:p>
    <w:p w14:paraId="2767EC87" w14:textId="77777777" w:rsidR="006E2C43" w:rsidRDefault="006E2C43">
      <w:pPr>
        <w:rPr>
          <w:rFonts w:cstheme="minorHAnsi"/>
          <w:sz w:val="22"/>
          <w:szCs w:val="22"/>
        </w:rPr>
      </w:pPr>
    </w:p>
    <w:p w14:paraId="6DEA9027" w14:textId="34DA57DE" w:rsidR="0015210B" w:rsidRDefault="0015210B">
      <w:pPr>
        <w:rPr>
          <w:rFonts w:cstheme="minorHAnsi"/>
          <w:b/>
          <w:bCs/>
          <w:sz w:val="22"/>
          <w:szCs w:val="22"/>
        </w:rPr>
      </w:pPr>
      <w:r w:rsidRPr="0015210B">
        <w:rPr>
          <w:rFonts w:cstheme="minorHAnsi"/>
          <w:b/>
          <w:bCs/>
          <w:sz w:val="22"/>
          <w:szCs w:val="22"/>
        </w:rPr>
        <w:t>If you need to talk</w:t>
      </w:r>
    </w:p>
    <w:p w14:paraId="5A13A4AE" w14:textId="048C4B14" w:rsidR="0015210B" w:rsidRPr="00797991" w:rsidRDefault="00797991">
      <w:pPr>
        <w:rPr>
          <w:rFonts w:cstheme="minorHAnsi"/>
          <w:sz w:val="22"/>
          <w:szCs w:val="22"/>
        </w:rPr>
      </w:pPr>
      <w:hyperlink r:id="rId7" w:history="1">
        <w:r w:rsidR="0015210B" w:rsidRPr="00797991">
          <w:rPr>
            <w:rStyle w:val="Hyperlink"/>
            <w:rFonts w:cstheme="minorHAnsi"/>
            <w:color w:val="auto"/>
            <w:sz w:val="22"/>
            <w:szCs w:val="22"/>
            <w:u w:val="none"/>
          </w:rPr>
          <w:t>Call Bupa’s Mental Health Support Team</w:t>
        </w:r>
      </w:hyperlink>
      <w:r w:rsidRPr="00797991">
        <w:rPr>
          <w:rStyle w:val="Hyperlink"/>
          <w:rFonts w:cstheme="minorHAnsi"/>
          <w:color w:val="auto"/>
          <w:sz w:val="22"/>
          <w:szCs w:val="22"/>
          <w:u w:val="none"/>
        </w:rPr>
        <w:t xml:space="preserve"> on </w:t>
      </w:r>
      <w:r w:rsidRPr="00797991">
        <w:rPr>
          <w:rStyle w:val="Hyperlink"/>
          <w:rFonts w:cstheme="minorHAnsi"/>
          <w:color w:val="auto"/>
          <w:sz w:val="22"/>
          <w:szCs w:val="22"/>
          <w:u w:val="none"/>
        </w:rPr>
        <w:t>0</w:t>
      </w:r>
      <w:r>
        <w:rPr>
          <w:rStyle w:val="Hyperlink"/>
          <w:rFonts w:cstheme="minorHAnsi"/>
          <w:color w:val="auto"/>
          <w:sz w:val="22"/>
          <w:szCs w:val="22"/>
          <w:u w:val="none"/>
        </w:rPr>
        <w:t>345 600 5446. Lines are open Monday to Friday 8am to 8pm, Saturday 8am to 4pm. Bupa may record or monitor calls.</w:t>
      </w:r>
    </w:p>
    <w:p w14:paraId="385E5B28" w14:textId="77777777" w:rsidR="0015210B" w:rsidRDefault="0015210B">
      <w:pPr>
        <w:rPr>
          <w:rFonts w:cstheme="minorHAnsi"/>
          <w:sz w:val="22"/>
          <w:szCs w:val="22"/>
        </w:rPr>
      </w:pPr>
    </w:p>
    <w:p w14:paraId="0D115BA5" w14:textId="3B75C627" w:rsidR="0015210B" w:rsidRDefault="0015210B">
      <w:pPr>
        <w:rPr>
          <w:rFonts w:cstheme="minorHAnsi"/>
          <w:b/>
          <w:bCs/>
          <w:sz w:val="22"/>
          <w:szCs w:val="22"/>
        </w:rPr>
      </w:pPr>
      <w:r w:rsidRPr="0015210B">
        <w:rPr>
          <w:rFonts w:cstheme="minorHAnsi"/>
          <w:b/>
          <w:bCs/>
          <w:sz w:val="22"/>
          <w:szCs w:val="22"/>
        </w:rPr>
        <w:t>If you need help now</w:t>
      </w:r>
    </w:p>
    <w:p w14:paraId="47449E0E" w14:textId="77777777" w:rsidR="0015210B" w:rsidRDefault="0015210B">
      <w:pPr>
        <w:rPr>
          <w:rFonts w:cstheme="minorHAnsi"/>
          <w:sz w:val="22"/>
          <w:szCs w:val="22"/>
        </w:rPr>
      </w:pPr>
      <w:r w:rsidRPr="0015210B">
        <w:rPr>
          <w:rFonts w:cstheme="minorHAnsi"/>
          <w:sz w:val="22"/>
          <w:szCs w:val="22"/>
        </w:rPr>
        <w:t>If you’re struggling, you’re not alone. Importantly, you won’t be wasting anybody’s time.</w:t>
      </w:r>
      <w:r>
        <w:rPr>
          <w:rFonts w:cstheme="minorHAnsi"/>
          <w:sz w:val="22"/>
          <w:szCs w:val="22"/>
        </w:rPr>
        <w:t xml:space="preserve"> </w:t>
      </w:r>
    </w:p>
    <w:p w14:paraId="15B349D7" w14:textId="773BAC0E" w:rsidR="0015210B" w:rsidRPr="0015210B" w:rsidRDefault="00797991">
      <w:pPr>
        <w:rPr>
          <w:rFonts w:cstheme="minorHAnsi"/>
          <w:sz w:val="22"/>
          <w:szCs w:val="22"/>
        </w:rPr>
      </w:pPr>
      <w:hyperlink r:id="rId8" w:history="1">
        <w:r w:rsidR="0015210B" w:rsidRPr="0015210B">
          <w:rPr>
            <w:rStyle w:val="Hyperlink"/>
            <w:rFonts w:cstheme="minorHAnsi"/>
            <w:sz w:val="22"/>
            <w:szCs w:val="22"/>
          </w:rPr>
          <w:t>Find a local NHS urgent mental health helpline in England</w:t>
        </w:r>
      </w:hyperlink>
      <w:r w:rsidR="0015210B">
        <w:rPr>
          <w:rFonts w:cstheme="minorHAnsi"/>
          <w:sz w:val="22"/>
          <w:szCs w:val="22"/>
        </w:rPr>
        <w:t>.</w:t>
      </w:r>
    </w:p>
    <w:p w14:paraId="22A4A28B" w14:textId="77777777" w:rsidR="0015210B" w:rsidRDefault="0015210B">
      <w:pPr>
        <w:rPr>
          <w:rFonts w:cstheme="minorHAnsi"/>
          <w:sz w:val="22"/>
          <w:szCs w:val="22"/>
        </w:rPr>
      </w:pPr>
    </w:p>
    <w:p w14:paraId="4FCE2805" w14:textId="1B792EAC" w:rsidR="00A427BA" w:rsidRPr="00C41D79" w:rsidRDefault="0015210B">
      <w:pPr>
        <w:rPr>
          <w:rFonts w:cstheme="minorHAnsi"/>
          <w:sz w:val="22"/>
          <w:szCs w:val="22"/>
        </w:rPr>
      </w:pPr>
      <w:r>
        <w:rPr>
          <w:rFonts w:cstheme="minorHAnsi"/>
          <w:sz w:val="22"/>
          <w:szCs w:val="22"/>
        </w:rPr>
        <w:t>A</w:t>
      </w:r>
      <w:r w:rsidR="00F3506F" w:rsidRPr="00C41D79">
        <w:rPr>
          <w:rFonts w:cstheme="minorHAnsi"/>
          <w:sz w:val="22"/>
          <w:szCs w:val="22"/>
        </w:rPr>
        <w:t xml:space="preserve">ccess </w:t>
      </w:r>
      <w:r w:rsidR="00316D97" w:rsidRPr="00C41D79">
        <w:rPr>
          <w:rFonts w:cstheme="minorHAnsi"/>
          <w:sz w:val="22"/>
          <w:szCs w:val="22"/>
        </w:rPr>
        <w:t>Bupa’s</w:t>
      </w:r>
      <w:r w:rsidR="00F3506F" w:rsidRPr="00C41D79">
        <w:rPr>
          <w:rFonts w:cstheme="minorHAnsi"/>
          <w:sz w:val="22"/>
          <w:szCs w:val="22"/>
        </w:rPr>
        <w:t xml:space="preserve"> </w:t>
      </w:r>
      <w:r w:rsidR="00316D97" w:rsidRPr="00C41D79">
        <w:rPr>
          <w:rFonts w:cstheme="minorHAnsi"/>
          <w:sz w:val="22"/>
          <w:szCs w:val="22"/>
        </w:rPr>
        <w:t xml:space="preserve">employee </w:t>
      </w:r>
      <w:r w:rsidR="00F3506F" w:rsidRPr="00C41D79">
        <w:rPr>
          <w:rFonts w:cstheme="minorHAnsi"/>
          <w:sz w:val="22"/>
          <w:szCs w:val="22"/>
        </w:rPr>
        <w:t xml:space="preserve">toolkit </w:t>
      </w:r>
      <w:r>
        <w:rPr>
          <w:rFonts w:cstheme="minorHAnsi"/>
          <w:sz w:val="22"/>
          <w:szCs w:val="22"/>
        </w:rPr>
        <w:t>for practical mental wellbeing advice. Y</w:t>
      </w:r>
      <w:r w:rsidR="009530C1" w:rsidRPr="00C41D79">
        <w:rPr>
          <w:rFonts w:cstheme="minorHAnsi"/>
          <w:sz w:val="22"/>
          <w:szCs w:val="22"/>
        </w:rPr>
        <w:t>ou</w:t>
      </w:r>
      <w:r w:rsidR="00032C44" w:rsidRPr="00C41D79">
        <w:rPr>
          <w:rFonts w:cstheme="minorHAnsi"/>
          <w:sz w:val="22"/>
          <w:szCs w:val="22"/>
        </w:rPr>
        <w:t xml:space="preserve"> can</w:t>
      </w:r>
      <w:r w:rsidR="00D81469" w:rsidRPr="00C41D79">
        <w:rPr>
          <w:rFonts w:cstheme="minorHAnsi"/>
          <w:sz w:val="22"/>
          <w:szCs w:val="22"/>
        </w:rPr>
        <w:t xml:space="preserve"> </w:t>
      </w:r>
      <w:r>
        <w:rPr>
          <w:rFonts w:cstheme="minorHAnsi"/>
          <w:sz w:val="22"/>
          <w:szCs w:val="22"/>
        </w:rPr>
        <w:t xml:space="preserve">also </w:t>
      </w:r>
      <w:r w:rsidR="00D81469" w:rsidRPr="00C41D79">
        <w:rPr>
          <w:rFonts w:cstheme="minorHAnsi"/>
          <w:sz w:val="22"/>
          <w:szCs w:val="22"/>
        </w:rPr>
        <w:t xml:space="preserve">find </w:t>
      </w:r>
      <w:r w:rsidR="00586209" w:rsidRPr="00C41D79">
        <w:rPr>
          <w:rFonts w:cstheme="minorHAnsi"/>
          <w:sz w:val="22"/>
          <w:szCs w:val="22"/>
        </w:rPr>
        <w:t>support</w:t>
      </w:r>
      <w:r w:rsidR="00316D97" w:rsidRPr="00C41D79">
        <w:rPr>
          <w:rFonts w:cstheme="minorHAnsi"/>
          <w:sz w:val="22"/>
          <w:szCs w:val="22"/>
        </w:rPr>
        <w:t xml:space="preserve"> </w:t>
      </w:r>
      <w:r w:rsidR="00C566D1" w:rsidRPr="00C41D79">
        <w:rPr>
          <w:rFonts w:cstheme="minorHAnsi"/>
          <w:sz w:val="22"/>
          <w:szCs w:val="22"/>
        </w:rPr>
        <w:t xml:space="preserve">on </w:t>
      </w:r>
      <w:hyperlink r:id="rId9" w:history="1">
        <w:r w:rsidR="00C566D1" w:rsidRPr="00C41D79">
          <w:rPr>
            <w:rStyle w:val="Hyperlink"/>
            <w:rFonts w:cstheme="minorHAnsi"/>
            <w:sz w:val="22"/>
            <w:szCs w:val="22"/>
          </w:rPr>
          <w:t>Bupa’s website</w:t>
        </w:r>
      </w:hyperlink>
      <w:r w:rsidR="00C566D1" w:rsidRPr="00C41D79">
        <w:rPr>
          <w:rFonts w:cstheme="minorHAnsi"/>
          <w:sz w:val="22"/>
          <w:szCs w:val="22"/>
        </w:rPr>
        <w:t xml:space="preserve">, </w:t>
      </w:r>
      <w:r w:rsidR="00116AC9" w:rsidRPr="00C41D79">
        <w:rPr>
          <w:rFonts w:cstheme="minorHAnsi"/>
          <w:sz w:val="22"/>
          <w:szCs w:val="22"/>
        </w:rPr>
        <w:t xml:space="preserve">at </w:t>
      </w:r>
      <w:hyperlink r:id="rId10" w:history="1">
        <w:r w:rsidR="00C63149" w:rsidRPr="00C41D79">
          <w:rPr>
            <w:rStyle w:val="Hyperlink"/>
            <w:rFonts w:cstheme="minorHAnsi"/>
            <w:sz w:val="22"/>
            <w:szCs w:val="22"/>
          </w:rPr>
          <w:t>Mind</w:t>
        </w:r>
      </w:hyperlink>
      <w:r w:rsidR="00C63149" w:rsidRPr="00C41D79">
        <w:rPr>
          <w:rFonts w:cstheme="minorHAnsi"/>
          <w:sz w:val="22"/>
          <w:szCs w:val="22"/>
        </w:rPr>
        <w:t xml:space="preserve">, </w:t>
      </w:r>
      <w:hyperlink r:id="rId11" w:history="1">
        <w:r w:rsidR="00C63149" w:rsidRPr="00C41D79">
          <w:rPr>
            <w:rStyle w:val="Hyperlink"/>
            <w:rFonts w:cstheme="minorHAnsi"/>
            <w:sz w:val="22"/>
            <w:szCs w:val="22"/>
          </w:rPr>
          <w:t>Samaritans</w:t>
        </w:r>
      </w:hyperlink>
      <w:r w:rsidR="00C63149" w:rsidRPr="00C41D79">
        <w:rPr>
          <w:rFonts w:cstheme="minorHAnsi"/>
          <w:sz w:val="22"/>
          <w:szCs w:val="22"/>
        </w:rPr>
        <w:t xml:space="preserve"> or the </w:t>
      </w:r>
      <w:hyperlink r:id="rId12" w:history="1">
        <w:r w:rsidR="00C63149" w:rsidRPr="00C41D79">
          <w:rPr>
            <w:rStyle w:val="Hyperlink"/>
            <w:rFonts w:cstheme="minorHAnsi"/>
            <w:sz w:val="22"/>
            <w:szCs w:val="22"/>
          </w:rPr>
          <w:t>Mental Health Foundation</w:t>
        </w:r>
      </w:hyperlink>
      <w:r w:rsidR="00C63149" w:rsidRPr="00C41D79">
        <w:rPr>
          <w:rFonts w:cstheme="minorHAnsi"/>
          <w:sz w:val="22"/>
          <w:szCs w:val="22"/>
        </w:rPr>
        <w:t>.</w:t>
      </w:r>
    </w:p>
    <w:sectPr w:rsidR="00A427BA" w:rsidRPr="00C41D79" w:rsidSect="006E6F6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86744" w14:textId="77777777" w:rsidR="00A821C7" w:rsidRDefault="00A821C7" w:rsidP="00320C14">
      <w:r>
        <w:separator/>
      </w:r>
    </w:p>
  </w:endnote>
  <w:endnote w:type="continuationSeparator" w:id="0">
    <w:p w14:paraId="3176FF07" w14:textId="77777777" w:rsidR="00A821C7" w:rsidRDefault="00A821C7" w:rsidP="00320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1529A" w14:textId="77777777" w:rsidR="00EC3650" w:rsidRDefault="00EC36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2F489" w14:textId="5A179C59" w:rsidR="00A55E98" w:rsidRDefault="00A55E98">
    <w:pPr>
      <w:pStyle w:val="Footer"/>
    </w:pPr>
    <w:r>
      <w:ptab w:relativeTo="margin" w:alignment="center" w:leader="none"/>
    </w:r>
    <w:r>
      <w:ptab w:relativeTo="margin" w:alignment="right" w:leader="none"/>
    </w:r>
    <w:r>
      <w:t>BINS 08709</w:t>
    </w:r>
    <w:r w:rsidR="001F6AE8">
      <w:t xml:space="preserve"> FEB24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B5B84" w14:textId="7734ADD0" w:rsidR="001F6AE8" w:rsidRDefault="001F6AE8">
    <w:pPr>
      <w:pStyle w:val="Footer"/>
    </w:pPr>
    <w:r>
      <w:ptab w:relativeTo="margin" w:alignment="center" w:leader="none"/>
    </w:r>
    <w:r>
      <w:ptab w:relativeTo="margin" w:alignment="right" w:leader="none"/>
    </w:r>
    <w:r>
      <w:t>BINS 08709 FEB24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E24F6" w14:textId="77777777" w:rsidR="00A821C7" w:rsidRDefault="00A821C7" w:rsidP="00320C14">
      <w:r>
        <w:separator/>
      </w:r>
    </w:p>
  </w:footnote>
  <w:footnote w:type="continuationSeparator" w:id="0">
    <w:p w14:paraId="7DE3132A" w14:textId="77777777" w:rsidR="00A821C7" w:rsidRDefault="00A821C7" w:rsidP="00320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5F8D6" w14:textId="77777777" w:rsidR="00EC3650" w:rsidRDefault="00EC36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9A77B" w14:textId="77777777" w:rsidR="00EC3650" w:rsidRDefault="00EC36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C72D2" w14:textId="77777777" w:rsidR="00EC3650" w:rsidRDefault="00EC36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923E4"/>
    <w:multiLevelType w:val="hybridMultilevel"/>
    <w:tmpl w:val="0FC0A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DD7DFD"/>
    <w:multiLevelType w:val="hybridMultilevel"/>
    <w:tmpl w:val="44C0E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3742059">
    <w:abstractNumId w:val="1"/>
  </w:num>
  <w:num w:numId="2" w16cid:durableId="163934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C14"/>
    <w:rsid w:val="0000542A"/>
    <w:rsid w:val="0001108F"/>
    <w:rsid w:val="0002086A"/>
    <w:rsid w:val="000322DB"/>
    <w:rsid w:val="00032C3B"/>
    <w:rsid w:val="00032C44"/>
    <w:rsid w:val="00052AAA"/>
    <w:rsid w:val="00055EFC"/>
    <w:rsid w:val="0009779D"/>
    <w:rsid w:val="000A1597"/>
    <w:rsid w:val="000B0F56"/>
    <w:rsid w:val="000B6CB0"/>
    <w:rsid w:val="000C3308"/>
    <w:rsid w:val="000D3A9C"/>
    <w:rsid w:val="000E59B7"/>
    <w:rsid w:val="000F0E4E"/>
    <w:rsid w:val="00107CBC"/>
    <w:rsid w:val="00115EEA"/>
    <w:rsid w:val="00116AC9"/>
    <w:rsid w:val="00136B6B"/>
    <w:rsid w:val="0014420E"/>
    <w:rsid w:val="001502EF"/>
    <w:rsid w:val="0015210B"/>
    <w:rsid w:val="001771BF"/>
    <w:rsid w:val="001804AC"/>
    <w:rsid w:val="001812F1"/>
    <w:rsid w:val="001841D6"/>
    <w:rsid w:val="001C1FFB"/>
    <w:rsid w:val="001D273C"/>
    <w:rsid w:val="001E3B63"/>
    <w:rsid w:val="001E4C51"/>
    <w:rsid w:val="001F0D15"/>
    <w:rsid w:val="001F6AE8"/>
    <w:rsid w:val="00234D40"/>
    <w:rsid w:val="00236846"/>
    <w:rsid w:val="002374E4"/>
    <w:rsid w:val="002422DE"/>
    <w:rsid w:val="002808E7"/>
    <w:rsid w:val="002814DE"/>
    <w:rsid w:val="002D56A1"/>
    <w:rsid w:val="00316D97"/>
    <w:rsid w:val="00320C14"/>
    <w:rsid w:val="0033166B"/>
    <w:rsid w:val="00336C84"/>
    <w:rsid w:val="00340A52"/>
    <w:rsid w:val="00376D69"/>
    <w:rsid w:val="003A3A37"/>
    <w:rsid w:val="003B4D28"/>
    <w:rsid w:val="003E11DF"/>
    <w:rsid w:val="003E6A34"/>
    <w:rsid w:val="00413987"/>
    <w:rsid w:val="00421496"/>
    <w:rsid w:val="004370C4"/>
    <w:rsid w:val="00443AB8"/>
    <w:rsid w:val="00450EDF"/>
    <w:rsid w:val="0049477F"/>
    <w:rsid w:val="004A7819"/>
    <w:rsid w:val="004D03C2"/>
    <w:rsid w:val="004D49EA"/>
    <w:rsid w:val="004D70F8"/>
    <w:rsid w:val="004E6AA1"/>
    <w:rsid w:val="004F6F4D"/>
    <w:rsid w:val="005220CA"/>
    <w:rsid w:val="00522596"/>
    <w:rsid w:val="00535BD7"/>
    <w:rsid w:val="00544A7C"/>
    <w:rsid w:val="00586209"/>
    <w:rsid w:val="00586BD9"/>
    <w:rsid w:val="005879FD"/>
    <w:rsid w:val="005B22C3"/>
    <w:rsid w:val="005C004F"/>
    <w:rsid w:val="005F4074"/>
    <w:rsid w:val="0061099E"/>
    <w:rsid w:val="0061485E"/>
    <w:rsid w:val="00647662"/>
    <w:rsid w:val="00677CB3"/>
    <w:rsid w:val="0068022D"/>
    <w:rsid w:val="006806EB"/>
    <w:rsid w:val="00683220"/>
    <w:rsid w:val="00684708"/>
    <w:rsid w:val="006E2C43"/>
    <w:rsid w:val="006E6F6A"/>
    <w:rsid w:val="006F28BD"/>
    <w:rsid w:val="00707050"/>
    <w:rsid w:val="00711188"/>
    <w:rsid w:val="007161A4"/>
    <w:rsid w:val="00756446"/>
    <w:rsid w:val="00760A72"/>
    <w:rsid w:val="00774A4B"/>
    <w:rsid w:val="00797991"/>
    <w:rsid w:val="007A0E29"/>
    <w:rsid w:val="007A1B84"/>
    <w:rsid w:val="007C7C5A"/>
    <w:rsid w:val="007F6C80"/>
    <w:rsid w:val="00823872"/>
    <w:rsid w:val="00836220"/>
    <w:rsid w:val="00854164"/>
    <w:rsid w:val="00855B81"/>
    <w:rsid w:val="00863FD5"/>
    <w:rsid w:val="00883ED6"/>
    <w:rsid w:val="00893AC0"/>
    <w:rsid w:val="00895668"/>
    <w:rsid w:val="008B733D"/>
    <w:rsid w:val="008C79DF"/>
    <w:rsid w:val="008F261D"/>
    <w:rsid w:val="008F5AB2"/>
    <w:rsid w:val="00932B26"/>
    <w:rsid w:val="00950AFA"/>
    <w:rsid w:val="009530C1"/>
    <w:rsid w:val="00960A23"/>
    <w:rsid w:val="00985335"/>
    <w:rsid w:val="0099587C"/>
    <w:rsid w:val="009A097D"/>
    <w:rsid w:val="009B00C8"/>
    <w:rsid w:val="00A06FCF"/>
    <w:rsid w:val="00A20291"/>
    <w:rsid w:val="00A27E58"/>
    <w:rsid w:val="00A33A8C"/>
    <w:rsid w:val="00A427BA"/>
    <w:rsid w:val="00A51360"/>
    <w:rsid w:val="00A55E98"/>
    <w:rsid w:val="00A821C7"/>
    <w:rsid w:val="00AD298C"/>
    <w:rsid w:val="00AD307A"/>
    <w:rsid w:val="00AD5A20"/>
    <w:rsid w:val="00B20BC5"/>
    <w:rsid w:val="00B63B5B"/>
    <w:rsid w:val="00B93EAA"/>
    <w:rsid w:val="00BB328E"/>
    <w:rsid w:val="00BC50C2"/>
    <w:rsid w:val="00BD0DB9"/>
    <w:rsid w:val="00BD1F88"/>
    <w:rsid w:val="00BF0862"/>
    <w:rsid w:val="00C201B5"/>
    <w:rsid w:val="00C37EF0"/>
    <w:rsid w:val="00C41D79"/>
    <w:rsid w:val="00C566D1"/>
    <w:rsid w:val="00C620E8"/>
    <w:rsid w:val="00C63149"/>
    <w:rsid w:val="00C63FB9"/>
    <w:rsid w:val="00C80636"/>
    <w:rsid w:val="00C82CFE"/>
    <w:rsid w:val="00C87AC2"/>
    <w:rsid w:val="00CC28CE"/>
    <w:rsid w:val="00CC2958"/>
    <w:rsid w:val="00CD1CAB"/>
    <w:rsid w:val="00CD61F6"/>
    <w:rsid w:val="00CD6C81"/>
    <w:rsid w:val="00CD71EF"/>
    <w:rsid w:val="00CF3640"/>
    <w:rsid w:val="00D0128A"/>
    <w:rsid w:val="00D02087"/>
    <w:rsid w:val="00D20920"/>
    <w:rsid w:val="00D26376"/>
    <w:rsid w:val="00D4149D"/>
    <w:rsid w:val="00D50A13"/>
    <w:rsid w:val="00D81469"/>
    <w:rsid w:val="00D87668"/>
    <w:rsid w:val="00DA142F"/>
    <w:rsid w:val="00DB1E0F"/>
    <w:rsid w:val="00DD1F63"/>
    <w:rsid w:val="00DD6087"/>
    <w:rsid w:val="00E619AE"/>
    <w:rsid w:val="00E833BF"/>
    <w:rsid w:val="00E92711"/>
    <w:rsid w:val="00EA70F2"/>
    <w:rsid w:val="00EB03A3"/>
    <w:rsid w:val="00EC3650"/>
    <w:rsid w:val="00EC4BF7"/>
    <w:rsid w:val="00F25B82"/>
    <w:rsid w:val="00F31296"/>
    <w:rsid w:val="00F3475E"/>
    <w:rsid w:val="00F34992"/>
    <w:rsid w:val="00F3506F"/>
    <w:rsid w:val="00F413B2"/>
    <w:rsid w:val="00F56831"/>
    <w:rsid w:val="00F6739B"/>
    <w:rsid w:val="00F8665F"/>
    <w:rsid w:val="00F94AAB"/>
    <w:rsid w:val="00FA0466"/>
    <w:rsid w:val="00FA3462"/>
    <w:rsid w:val="00FB0F6E"/>
    <w:rsid w:val="00FC0D93"/>
    <w:rsid w:val="00FF7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51807"/>
  <w15:chartTrackingRefBased/>
  <w15:docId w15:val="{31F0B6BB-A180-431B-99B8-9ED58EFD2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087"/>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6087"/>
    <w:pPr>
      <w:spacing w:after="0" w:line="240" w:lineRule="auto"/>
    </w:pPr>
    <w:rPr>
      <w:rFonts w:eastAsiaTheme="minorEastAsia"/>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0EDF"/>
    <w:pPr>
      <w:ind w:left="720"/>
      <w:contextualSpacing/>
    </w:pPr>
  </w:style>
  <w:style w:type="character" w:styleId="Hyperlink">
    <w:name w:val="Hyperlink"/>
    <w:basedOn w:val="DefaultParagraphFont"/>
    <w:uiPriority w:val="99"/>
    <w:unhideWhenUsed/>
    <w:rsid w:val="00C63149"/>
    <w:rPr>
      <w:color w:val="0000FF"/>
      <w:u w:val="single"/>
    </w:rPr>
  </w:style>
  <w:style w:type="character" w:styleId="UnresolvedMention">
    <w:name w:val="Unresolved Mention"/>
    <w:basedOn w:val="DefaultParagraphFont"/>
    <w:uiPriority w:val="99"/>
    <w:semiHidden/>
    <w:unhideWhenUsed/>
    <w:rsid w:val="0061099E"/>
    <w:rPr>
      <w:color w:val="605E5C"/>
      <w:shd w:val="clear" w:color="auto" w:fill="E1DFDD"/>
    </w:rPr>
  </w:style>
  <w:style w:type="paragraph" w:styleId="Header">
    <w:name w:val="header"/>
    <w:basedOn w:val="Normal"/>
    <w:link w:val="HeaderChar"/>
    <w:uiPriority w:val="99"/>
    <w:unhideWhenUsed/>
    <w:rsid w:val="00A55E98"/>
    <w:pPr>
      <w:tabs>
        <w:tab w:val="center" w:pos="4513"/>
        <w:tab w:val="right" w:pos="9026"/>
      </w:tabs>
    </w:pPr>
  </w:style>
  <w:style w:type="character" w:customStyle="1" w:styleId="HeaderChar">
    <w:name w:val="Header Char"/>
    <w:basedOn w:val="DefaultParagraphFont"/>
    <w:link w:val="Header"/>
    <w:uiPriority w:val="99"/>
    <w:rsid w:val="00A55E98"/>
    <w:rPr>
      <w:rFonts w:eastAsiaTheme="minorEastAsia"/>
      <w:sz w:val="24"/>
      <w:szCs w:val="24"/>
    </w:rPr>
  </w:style>
  <w:style w:type="paragraph" w:styleId="Footer">
    <w:name w:val="footer"/>
    <w:basedOn w:val="Normal"/>
    <w:link w:val="FooterChar"/>
    <w:uiPriority w:val="99"/>
    <w:unhideWhenUsed/>
    <w:rsid w:val="00A55E98"/>
    <w:pPr>
      <w:tabs>
        <w:tab w:val="center" w:pos="4513"/>
        <w:tab w:val="right" w:pos="9026"/>
      </w:tabs>
    </w:pPr>
  </w:style>
  <w:style w:type="character" w:customStyle="1" w:styleId="FooterChar">
    <w:name w:val="Footer Char"/>
    <w:basedOn w:val="DefaultParagraphFont"/>
    <w:link w:val="Footer"/>
    <w:uiPriority w:val="99"/>
    <w:rsid w:val="00A55E98"/>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38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service-search/mental-health/find-an-urgent-mental-health-helplin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tel://08081155285/" TargetMode="External"/><Relationship Id="rId12" Type="http://schemas.openxmlformats.org/officeDocument/2006/relationships/hyperlink" Target="https://www.mentalhealth.org.u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maritans.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mind.org.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upa.co.uk/health-information/mental-health"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Bupa</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Branden Mcleod</dc:creator>
  <cp:keywords/>
  <dc:description/>
  <cp:lastModifiedBy>Tom Mundy</cp:lastModifiedBy>
  <cp:revision>2</cp:revision>
  <dcterms:created xsi:type="dcterms:W3CDTF">2024-03-15T14:15:00Z</dcterms:created>
  <dcterms:modified xsi:type="dcterms:W3CDTF">2024-03-15T14:15:00Z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dbe1af3-6323-4f56-9271-8eead9599d8b_Enabled">
    <vt:lpwstr>true</vt:lpwstr>
  </property>
  <property fmtid="{D5CDD505-2E9C-101B-9397-08002B2CF9AE}" pid="3" name="MSIP_Label_0dbe1af3-6323-4f56-9271-8eead9599d8b_SetDate">
    <vt:lpwstr>2022-04-05T13:32:10Z</vt:lpwstr>
  </property>
  <property fmtid="{D5CDD505-2E9C-101B-9397-08002B2CF9AE}" pid="4" name="MSIP_Label_0dbe1af3-6323-4f56-9271-8eead9599d8b_Method">
    <vt:lpwstr>Privileged</vt:lpwstr>
  </property>
  <property fmtid="{D5CDD505-2E9C-101B-9397-08002B2CF9AE}" pid="5" name="MSIP_Label_0dbe1af3-6323-4f56-9271-8eead9599d8b_Name">
    <vt:lpwstr>Business Use Only</vt:lpwstr>
  </property>
  <property fmtid="{D5CDD505-2E9C-101B-9397-08002B2CF9AE}" pid="6" name="MSIP_Label_0dbe1af3-6323-4f56-9271-8eead9599d8b_SiteId">
    <vt:lpwstr>02af5f5e-dd71-4056-8090-3e7b436a65db</vt:lpwstr>
  </property>
  <property fmtid="{D5CDD505-2E9C-101B-9397-08002B2CF9AE}" pid="7" name="MSIP_Label_0dbe1af3-6323-4f56-9271-8eead9599d8b_ActionId">
    <vt:lpwstr>2727107f-a2d7-4177-90b0-51dd532aa01b</vt:lpwstr>
  </property>
  <property fmtid="{D5CDD505-2E9C-101B-9397-08002B2CF9AE}" pid="8" name="MSIP_Label_0dbe1af3-6323-4f56-9271-8eead9599d8b_ContentBits">
    <vt:lpwstr>0</vt:lpwstr>
  </property>
</Properties>
</file>